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F08C" w14:textId="579E700F" w:rsidR="00083BFE" w:rsidRPr="005017FB" w:rsidRDefault="00430F8C" w:rsidP="00175C85">
      <w:pPr>
        <w:rPr>
          <w:rFonts w:cstheme="minorHAnsi"/>
          <w:color w:val="000000" w:themeColor="text1"/>
          <w:sz w:val="28"/>
          <w:szCs w:val="28"/>
        </w:rPr>
      </w:pPr>
      <w:r w:rsidRPr="005017FB">
        <w:rPr>
          <w:rFonts w:cstheme="minorHAnsi"/>
          <w:b/>
          <w:color w:val="000000" w:themeColor="text1"/>
          <w:sz w:val="28"/>
          <w:szCs w:val="28"/>
        </w:rPr>
        <w:t xml:space="preserve">Volunteer </w:t>
      </w:r>
      <w:r w:rsidR="00D74AF8" w:rsidRPr="005017FB">
        <w:rPr>
          <w:rFonts w:cstheme="minorHAnsi"/>
          <w:b/>
          <w:color w:val="000000" w:themeColor="text1"/>
          <w:sz w:val="28"/>
          <w:szCs w:val="28"/>
        </w:rPr>
        <w:t>Position</w:t>
      </w:r>
      <w:r w:rsidR="00C639B2" w:rsidRPr="005017FB">
        <w:rPr>
          <w:rFonts w:cstheme="minorHAnsi"/>
          <w:b/>
          <w:color w:val="000000" w:themeColor="text1"/>
          <w:sz w:val="28"/>
          <w:szCs w:val="28"/>
        </w:rPr>
        <w:t xml:space="preserve"> </w:t>
      </w:r>
      <w:r w:rsidRPr="005017FB">
        <w:rPr>
          <w:rFonts w:cstheme="minorHAnsi"/>
          <w:b/>
          <w:color w:val="000000" w:themeColor="text1"/>
          <w:sz w:val="28"/>
          <w:szCs w:val="28"/>
        </w:rPr>
        <w:t>Title:</w:t>
      </w:r>
      <w:r w:rsidR="00D8479D" w:rsidRPr="005017FB">
        <w:rPr>
          <w:rFonts w:cstheme="minorHAnsi"/>
          <w:b/>
          <w:color w:val="000000" w:themeColor="text1"/>
          <w:sz w:val="28"/>
          <w:szCs w:val="28"/>
        </w:rPr>
        <w:t xml:space="preserve"> </w:t>
      </w:r>
      <w:r w:rsidR="00083BFE" w:rsidRPr="005017FB">
        <w:rPr>
          <w:rFonts w:cstheme="minorHAnsi"/>
          <w:b/>
          <w:bCs/>
          <w:color w:val="000000" w:themeColor="text1"/>
          <w:sz w:val="28"/>
          <w:szCs w:val="28"/>
        </w:rPr>
        <w:t>Children’s Program Volunteer</w:t>
      </w:r>
    </w:p>
    <w:p w14:paraId="50EA8615" w14:textId="7AAD6E8C" w:rsidR="001248CD" w:rsidRPr="00EA6177" w:rsidRDefault="001248CD" w:rsidP="00175C85">
      <w:pPr>
        <w:rPr>
          <w:rFonts w:cstheme="minorHAnsi"/>
          <w:b/>
          <w:color w:val="000000" w:themeColor="text1"/>
        </w:rPr>
      </w:pPr>
      <w:r w:rsidRPr="00EA6177">
        <w:rPr>
          <w:rFonts w:cstheme="minorHAnsi"/>
          <w:b/>
          <w:color w:val="000000" w:themeColor="text1"/>
        </w:rPr>
        <w:t xml:space="preserve">Number of Positions Available: </w:t>
      </w:r>
      <w:r w:rsidR="00EA6177" w:rsidRPr="00EA6177">
        <w:rPr>
          <w:rFonts w:cstheme="minorHAnsi"/>
          <w:bCs/>
          <w:color w:val="000000" w:themeColor="text1"/>
        </w:rPr>
        <w:t>1</w:t>
      </w:r>
    </w:p>
    <w:p w14:paraId="5026A84C" w14:textId="05920A94" w:rsidR="00430F8C" w:rsidRPr="00EA6177" w:rsidRDefault="00430F8C" w:rsidP="00175C85">
      <w:pPr>
        <w:rPr>
          <w:rFonts w:cstheme="minorHAnsi"/>
          <w:b/>
          <w:color w:val="000000" w:themeColor="text1"/>
        </w:rPr>
      </w:pPr>
      <w:r w:rsidRPr="00EA6177">
        <w:rPr>
          <w:rFonts w:cstheme="minorHAnsi"/>
          <w:b/>
          <w:color w:val="000000" w:themeColor="text1"/>
        </w:rPr>
        <w:t>Department:</w:t>
      </w:r>
      <w:r w:rsidR="00083BFE" w:rsidRPr="00EA6177">
        <w:rPr>
          <w:rFonts w:cstheme="minorHAnsi"/>
          <w:b/>
          <w:color w:val="000000" w:themeColor="text1"/>
        </w:rPr>
        <w:t xml:space="preserve">  </w:t>
      </w:r>
      <w:r w:rsidR="00083BFE" w:rsidRPr="00EA6177">
        <w:rPr>
          <w:rFonts w:cstheme="minorHAnsi"/>
          <w:bCs/>
          <w:color w:val="000000" w:themeColor="text1"/>
        </w:rPr>
        <w:t>Residential Program</w:t>
      </w:r>
    </w:p>
    <w:p w14:paraId="76134F30" w14:textId="4BB3AFD7" w:rsidR="00430F8C" w:rsidRPr="00EA6177" w:rsidRDefault="00430F8C" w:rsidP="00175C85">
      <w:pPr>
        <w:rPr>
          <w:rFonts w:cstheme="minorHAnsi"/>
          <w:b/>
          <w:color w:val="000000" w:themeColor="text1"/>
        </w:rPr>
      </w:pPr>
      <w:r w:rsidRPr="00EA6177">
        <w:rPr>
          <w:rFonts w:cstheme="minorHAnsi"/>
          <w:b/>
          <w:color w:val="000000" w:themeColor="text1"/>
        </w:rPr>
        <w:t>Reports To:</w:t>
      </w:r>
      <w:r w:rsidR="0092017D" w:rsidRPr="00EA6177">
        <w:rPr>
          <w:rFonts w:cstheme="minorHAnsi"/>
          <w:b/>
          <w:color w:val="000000" w:themeColor="text1"/>
        </w:rPr>
        <w:t xml:space="preserve"> </w:t>
      </w:r>
      <w:r w:rsidR="00DF400C">
        <w:rPr>
          <w:rFonts w:cstheme="minorHAnsi"/>
          <w:bCs/>
          <w:color w:val="000000" w:themeColor="text1"/>
        </w:rPr>
        <w:t>Residential Program Co-</w:t>
      </w:r>
      <w:r w:rsidR="00E505E4">
        <w:rPr>
          <w:rFonts w:cstheme="minorHAnsi"/>
          <w:bCs/>
          <w:color w:val="000000" w:themeColor="text1"/>
        </w:rPr>
        <w:t>M</w:t>
      </w:r>
      <w:r w:rsidR="00DF400C">
        <w:rPr>
          <w:rFonts w:cstheme="minorHAnsi"/>
          <w:bCs/>
          <w:color w:val="000000" w:themeColor="text1"/>
        </w:rPr>
        <w:t xml:space="preserve">anagers </w:t>
      </w:r>
    </w:p>
    <w:p w14:paraId="5DD1CDA3" w14:textId="7E382534" w:rsidR="00430F8C" w:rsidRPr="00EA6177" w:rsidRDefault="0091160D" w:rsidP="00175C85">
      <w:pPr>
        <w:spacing w:after="0"/>
        <w:rPr>
          <w:rFonts w:cstheme="minorHAnsi"/>
          <w:b/>
          <w:color w:val="000000" w:themeColor="text1"/>
        </w:rPr>
      </w:pPr>
      <w:r w:rsidRPr="00EA6177">
        <w:rPr>
          <w:rFonts w:cstheme="minorHAnsi"/>
          <w:b/>
          <w:color w:val="000000" w:themeColor="text1"/>
        </w:rPr>
        <w:t>About Interval House</w:t>
      </w:r>
      <w:r w:rsidR="00BC5810">
        <w:rPr>
          <w:rFonts w:cstheme="minorHAnsi"/>
          <w:b/>
          <w:color w:val="000000" w:themeColor="text1"/>
        </w:rPr>
        <w:t>:</w:t>
      </w:r>
    </w:p>
    <w:p w14:paraId="0902A9AB" w14:textId="2D3BEB48" w:rsidR="0092017D" w:rsidRPr="00EA6177" w:rsidRDefault="0092017D" w:rsidP="00175C85">
      <w:pPr>
        <w:rPr>
          <w:rFonts w:cstheme="minorHAnsi"/>
          <w:color w:val="000000" w:themeColor="text1"/>
        </w:rPr>
      </w:pPr>
      <w:r w:rsidRPr="00EA6177">
        <w:rPr>
          <w:rFonts w:cstheme="minorHAnsi"/>
          <w:color w:val="000000" w:themeColor="text1"/>
        </w:rPr>
        <w:t xml:space="preserve">Interval House is governed by its Board of Directors in accordance with its </w:t>
      </w:r>
      <w:r w:rsidR="00EA6177">
        <w:rPr>
          <w:rFonts w:cstheme="minorHAnsi"/>
          <w:color w:val="000000" w:themeColor="text1"/>
        </w:rPr>
        <w:t>m</w:t>
      </w:r>
      <w:r w:rsidRPr="00EA6177">
        <w:rPr>
          <w:rFonts w:cstheme="minorHAnsi"/>
          <w:color w:val="000000" w:themeColor="text1"/>
        </w:rPr>
        <w:t xml:space="preserve">ission, </w:t>
      </w:r>
      <w:r w:rsidR="00EA6177">
        <w:rPr>
          <w:rFonts w:cstheme="minorHAnsi"/>
          <w:color w:val="000000" w:themeColor="text1"/>
        </w:rPr>
        <w:t>m</w:t>
      </w:r>
      <w:r w:rsidRPr="00EA6177">
        <w:rPr>
          <w:rFonts w:cstheme="minorHAnsi"/>
          <w:color w:val="000000" w:themeColor="text1"/>
        </w:rPr>
        <w:t xml:space="preserve">andate and </w:t>
      </w:r>
      <w:r w:rsidR="00EA6177">
        <w:rPr>
          <w:rFonts w:cstheme="minorHAnsi"/>
          <w:color w:val="000000" w:themeColor="text1"/>
        </w:rPr>
        <w:t>v</w:t>
      </w:r>
      <w:r w:rsidRPr="00EA6177">
        <w:rPr>
          <w:rFonts w:cstheme="minorHAnsi"/>
          <w:color w:val="000000" w:themeColor="text1"/>
        </w:rPr>
        <w:t xml:space="preserve">alues, as well as the </w:t>
      </w:r>
      <w:r w:rsidR="00EA6177">
        <w:rPr>
          <w:rFonts w:cstheme="minorHAnsi"/>
          <w:color w:val="000000" w:themeColor="text1"/>
        </w:rPr>
        <w:t>s</w:t>
      </w:r>
      <w:r w:rsidRPr="00EA6177">
        <w:rPr>
          <w:rFonts w:cstheme="minorHAnsi"/>
          <w:color w:val="000000" w:themeColor="text1"/>
        </w:rPr>
        <w:t xml:space="preserve">trategic and </w:t>
      </w:r>
      <w:r w:rsidR="00EA6177">
        <w:rPr>
          <w:rFonts w:cstheme="minorHAnsi"/>
          <w:color w:val="000000" w:themeColor="text1"/>
        </w:rPr>
        <w:t>o</w:t>
      </w:r>
      <w:r w:rsidRPr="00EA6177">
        <w:rPr>
          <w:rFonts w:cstheme="minorHAnsi"/>
          <w:color w:val="000000" w:themeColor="text1"/>
        </w:rPr>
        <w:t xml:space="preserve">perational </w:t>
      </w:r>
      <w:r w:rsidR="00EA6177">
        <w:rPr>
          <w:rFonts w:cstheme="minorHAnsi"/>
          <w:color w:val="000000" w:themeColor="text1"/>
        </w:rPr>
        <w:t>p</w:t>
      </w:r>
      <w:r w:rsidRPr="00EA6177">
        <w:rPr>
          <w:rFonts w:cstheme="minorHAnsi"/>
          <w:color w:val="000000" w:themeColor="text1"/>
        </w:rPr>
        <w:t xml:space="preserve">olicies, </w:t>
      </w:r>
      <w:r w:rsidR="00EA6177">
        <w:rPr>
          <w:rFonts w:cstheme="minorHAnsi"/>
          <w:color w:val="000000" w:themeColor="text1"/>
        </w:rPr>
        <w:t>p</w:t>
      </w:r>
      <w:r w:rsidRPr="00EA6177">
        <w:rPr>
          <w:rFonts w:cstheme="minorHAnsi"/>
          <w:color w:val="000000" w:themeColor="text1"/>
        </w:rPr>
        <w:t xml:space="preserve">ractices, and </w:t>
      </w:r>
      <w:r w:rsidR="00EA6177">
        <w:rPr>
          <w:rFonts w:cstheme="minorHAnsi"/>
          <w:color w:val="000000" w:themeColor="text1"/>
        </w:rPr>
        <w:t>p</w:t>
      </w:r>
      <w:r w:rsidRPr="00EA6177">
        <w:rPr>
          <w:rFonts w:cstheme="minorHAnsi"/>
          <w:color w:val="000000" w:themeColor="text1"/>
        </w:rPr>
        <w:t xml:space="preserve">rocedures to meet the needs of its stakeholder communities. </w:t>
      </w:r>
    </w:p>
    <w:p w14:paraId="4BA4BB94" w14:textId="7689D0A9" w:rsidR="0092017D" w:rsidRPr="00EA6177" w:rsidRDefault="0092017D" w:rsidP="00175C85">
      <w:pPr>
        <w:rPr>
          <w:rFonts w:cstheme="minorHAnsi"/>
          <w:color w:val="000000" w:themeColor="text1"/>
        </w:rPr>
      </w:pPr>
      <w:r w:rsidRPr="00EA6177">
        <w:rPr>
          <w:rFonts w:cstheme="minorHAnsi"/>
          <w:color w:val="000000" w:themeColor="text1"/>
        </w:rPr>
        <w:t xml:space="preserve">External </w:t>
      </w:r>
      <w:r w:rsidR="00EA6177">
        <w:rPr>
          <w:rFonts w:cstheme="minorHAnsi"/>
          <w:color w:val="000000" w:themeColor="text1"/>
        </w:rPr>
        <w:t>s</w:t>
      </w:r>
      <w:r w:rsidRPr="00EA6177">
        <w:rPr>
          <w:rFonts w:cstheme="minorHAnsi"/>
          <w:color w:val="000000" w:themeColor="text1"/>
        </w:rPr>
        <w:t>takeholders consist of</w:t>
      </w:r>
      <w:r w:rsidR="00EA6177">
        <w:rPr>
          <w:rFonts w:cstheme="minorHAnsi"/>
          <w:color w:val="000000" w:themeColor="text1"/>
        </w:rPr>
        <w:t>:</w:t>
      </w:r>
    </w:p>
    <w:p w14:paraId="09BCF69C" w14:textId="61C6879F" w:rsidR="0092017D" w:rsidRPr="00EA6177" w:rsidRDefault="00EA6177" w:rsidP="00175C85">
      <w:pPr>
        <w:numPr>
          <w:ilvl w:val="0"/>
          <w:numId w:val="7"/>
        </w:numPr>
        <w:spacing w:after="34" w:line="250" w:lineRule="auto"/>
        <w:ind w:left="512" w:hanging="360"/>
        <w:rPr>
          <w:rFonts w:cstheme="minorHAnsi"/>
          <w:color w:val="000000" w:themeColor="text1"/>
        </w:rPr>
      </w:pPr>
      <w:r>
        <w:rPr>
          <w:rFonts w:cstheme="minorHAnsi"/>
          <w:color w:val="000000" w:themeColor="text1"/>
        </w:rPr>
        <w:t>T</w:t>
      </w:r>
      <w:r w:rsidR="0092017D" w:rsidRPr="00EA6177">
        <w:rPr>
          <w:rFonts w:cstheme="minorHAnsi"/>
          <w:color w:val="000000" w:themeColor="text1"/>
        </w:rPr>
        <w:t>he three levels of government and related agencies</w:t>
      </w:r>
      <w:r>
        <w:rPr>
          <w:rFonts w:cstheme="minorHAnsi"/>
          <w:color w:val="000000" w:themeColor="text1"/>
        </w:rPr>
        <w:t>,</w:t>
      </w:r>
      <w:r w:rsidR="0092017D" w:rsidRPr="00EA6177">
        <w:rPr>
          <w:rFonts w:cstheme="minorHAnsi"/>
          <w:color w:val="000000" w:themeColor="text1"/>
        </w:rPr>
        <w:t xml:space="preserve"> </w:t>
      </w:r>
    </w:p>
    <w:p w14:paraId="314D69FB" w14:textId="184DD573" w:rsidR="0092017D" w:rsidRPr="00EA6177" w:rsidRDefault="00EA6177" w:rsidP="00175C85">
      <w:pPr>
        <w:numPr>
          <w:ilvl w:val="0"/>
          <w:numId w:val="7"/>
        </w:numPr>
        <w:spacing w:after="34" w:line="250" w:lineRule="auto"/>
        <w:ind w:left="512" w:hanging="360"/>
        <w:rPr>
          <w:rFonts w:cstheme="minorHAnsi"/>
          <w:color w:val="000000" w:themeColor="text1"/>
        </w:rPr>
      </w:pPr>
      <w:r>
        <w:rPr>
          <w:rFonts w:cstheme="minorHAnsi"/>
          <w:color w:val="000000" w:themeColor="text1"/>
        </w:rPr>
        <w:t>V</w:t>
      </w:r>
      <w:r w:rsidR="0092017D" w:rsidRPr="00EA6177">
        <w:rPr>
          <w:rFonts w:cstheme="minorHAnsi"/>
          <w:color w:val="000000" w:themeColor="text1"/>
        </w:rPr>
        <w:t>olunteers, donors, and funders</w:t>
      </w:r>
      <w:r>
        <w:rPr>
          <w:rFonts w:cstheme="minorHAnsi"/>
          <w:color w:val="000000" w:themeColor="text1"/>
        </w:rPr>
        <w:t>,</w:t>
      </w:r>
    </w:p>
    <w:p w14:paraId="01E79B94" w14:textId="00015D67" w:rsidR="0092017D" w:rsidRPr="00EA6177" w:rsidRDefault="00EA6177" w:rsidP="00175C85">
      <w:pPr>
        <w:numPr>
          <w:ilvl w:val="0"/>
          <w:numId w:val="7"/>
        </w:numPr>
        <w:spacing w:after="34" w:line="250" w:lineRule="auto"/>
        <w:ind w:left="512" w:hanging="360"/>
        <w:rPr>
          <w:rFonts w:cstheme="minorHAnsi"/>
          <w:color w:val="000000" w:themeColor="text1"/>
        </w:rPr>
      </w:pPr>
      <w:r>
        <w:rPr>
          <w:rFonts w:cstheme="minorHAnsi"/>
          <w:color w:val="000000" w:themeColor="text1"/>
        </w:rPr>
        <w:t>P</w:t>
      </w:r>
      <w:r w:rsidR="0092017D" w:rsidRPr="00EA6177">
        <w:rPr>
          <w:rFonts w:cstheme="minorHAnsi"/>
          <w:color w:val="000000" w:themeColor="text1"/>
        </w:rPr>
        <w:t>rivate sector corporations, not-for-profit organizations and</w:t>
      </w:r>
      <w:r w:rsidRPr="00EA6177">
        <w:rPr>
          <w:rFonts w:cstheme="minorHAnsi"/>
          <w:color w:val="000000" w:themeColor="text1"/>
        </w:rPr>
        <w:t>,</w:t>
      </w:r>
      <w:r w:rsidR="0092017D" w:rsidRPr="00EA6177">
        <w:rPr>
          <w:rFonts w:cstheme="minorHAnsi"/>
          <w:color w:val="000000" w:themeColor="text1"/>
        </w:rPr>
        <w:t xml:space="preserve"> </w:t>
      </w:r>
    </w:p>
    <w:p w14:paraId="2D4824A1" w14:textId="71B67708" w:rsidR="0092017D" w:rsidRPr="00EA6177" w:rsidRDefault="00EA6177" w:rsidP="00175C85">
      <w:pPr>
        <w:numPr>
          <w:ilvl w:val="0"/>
          <w:numId w:val="7"/>
        </w:numPr>
        <w:spacing w:after="34" w:line="250" w:lineRule="auto"/>
        <w:ind w:left="512" w:hanging="360"/>
        <w:rPr>
          <w:rFonts w:cstheme="minorHAnsi"/>
          <w:color w:val="000000" w:themeColor="text1"/>
        </w:rPr>
      </w:pPr>
      <w:r>
        <w:rPr>
          <w:rFonts w:cstheme="minorHAnsi"/>
          <w:color w:val="000000" w:themeColor="text1"/>
        </w:rPr>
        <w:t>T</w:t>
      </w:r>
      <w:r w:rsidR="0092017D" w:rsidRPr="00EA6177">
        <w:rPr>
          <w:rFonts w:cstheme="minorHAnsi"/>
          <w:color w:val="000000" w:themeColor="text1"/>
        </w:rPr>
        <w:t>he Intimate Partner Violence (IPV) community.</w:t>
      </w:r>
    </w:p>
    <w:p w14:paraId="764D9663" w14:textId="77777777" w:rsidR="0092017D" w:rsidRPr="00EA6177" w:rsidRDefault="0092017D" w:rsidP="00175C85">
      <w:pPr>
        <w:pStyle w:val="NoSpacing"/>
        <w:rPr>
          <w:rFonts w:cstheme="minorHAnsi"/>
          <w:color w:val="000000" w:themeColor="text1"/>
        </w:rPr>
      </w:pPr>
      <w:r w:rsidRPr="00EA6177">
        <w:rPr>
          <w:rFonts w:cstheme="minorHAnsi"/>
          <w:color w:val="000000" w:themeColor="text1"/>
        </w:rPr>
        <w:t xml:space="preserve"> </w:t>
      </w:r>
    </w:p>
    <w:p w14:paraId="1EC02D82" w14:textId="1DF90BFC" w:rsidR="0092017D" w:rsidRPr="00EA6177" w:rsidRDefault="0092017D" w:rsidP="00175C85">
      <w:pPr>
        <w:rPr>
          <w:rFonts w:cstheme="minorHAnsi"/>
          <w:color w:val="000000" w:themeColor="text1"/>
        </w:rPr>
      </w:pPr>
      <w:r w:rsidRPr="00EA6177">
        <w:rPr>
          <w:rFonts w:cstheme="minorHAnsi"/>
          <w:color w:val="000000" w:themeColor="text1"/>
        </w:rPr>
        <w:t>Interval House provides a continuum of services that enable women survivors of IPV and their children to access safe shelter and responsive services that will help them to create lives free from violence. The continuum of services delivers integrated and specialized programs related to counselling, advocacy, stakeholder community connections, legal and housing support, as well as programs to help IPV survivors build and strengthen their economic self-sufficiency.</w:t>
      </w:r>
    </w:p>
    <w:p w14:paraId="67DE931D" w14:textId="77777777" w:rsidR="00716BCD" w:rsidRPr="00EA6177" w:rsidRDefault="00137921" w:rsidP="00175C85">
      <w:pPr>
        <w:spacing w:after="0"/>
        <w:rPr>
          <w:rFonts w:cstheme="minorHAnsi"/>
          <w:b/>
          <w:color w:val="000000" w:themeColor="text1"/>
        </w:rPr>
      </w:pPr>
      <w:r w:rsidRPr="00EA6177">
        <w:rPr>
          <w:rFonts w:cstheme="minorHAnsi"/>
          <w:b/>
          <w:color w:val="000000" w:themeColor="text1"/>
        </w:rPr>
        <w:t>Department’s Objectives:</w:t>
      </w:r>
    </w:p>
    <w:p w14:paraId="462A3764" w14:textId="493F89B3" w:rsidR="00083BFE" w:rsidRPr="00EA6177" w:rsidRDefault="00083BFE" w:rsidP="00175C85">
      <w:pPr>
        <w:spacing w:after="37"/>
        <w:ind w:left="-5"/>
        <w:rPr>
          <w:rFonts w:cstheme="minorHAnsi"/>
          <w:color w:val="000000" w:themeColor="text1"/>
        </w:rPr>
      </w:pPr>
      <w:r w:rsidRPr="00EA6177">
        <w:rPr>
          <w:rFonts w:cstheme="minorHAnsi"/>
          <w:color w:val="000000" w:themeColor="text1"/>
        </w:rPr>
        <w:t xml:space="preserve">The Residential Program provides relevant and effective services that are consistent with Interval House </w:t>
      </w:r>
      <w:r w:rsidR="00EA6177">
        <w:rPr>
          <w:rFonts w:cstheme="minorHAnsi"/>
          <w:color w:val="000000" w:themeColor="text1"/>
        </w:rPr>
        <w:t>m</w:t>
      </w:r>
      <w:r w:rsidRPr="00EA6177">
        <w:rPr>
          <w:rFonts w:cstheme="minorHAnsi"/>
          <w:color w:val="000000" w:themeColor="text1"/>
        </w:rPr>
        <w:t xml:space="preserve">ission, </w:t>
      </w:r>
      <w:r w:rsidR="00EA6177">
        <w:rPr>
          <w:rFonts w:cstheme="minorHAnsi"/>
          <w:color w:val="000000" w:themeColor="text1"/>
        </w:rPr>
        <w:t>m</w:t>
      </w:r>
      <w:r w:rsidRPr="00EA6177">
        <w:rPr>
          <w:rFonts w:cstheme="minorHAnsi"/>
          <w:color w:val="000000" w:themeColor="text1"/>
        </w:rPr>
        <w:t xml:space="preserve">andate, </w:t>
      </w:r>
      <w:r w:rsidR="00EA6177">
        <w:rPr>
          <w:rFonts w:cstheme="minorHAnsi"/>
          <w:color w:val="000000" w:themeColor="text1"/>
        </w:rPr>
        <w:t>v</w:t>
      </w:r>
      <w:r w:rsidRPr="00EA6177">
        <w:rPr>
          <w:rFonts w:cstheme="minorHAnsi"/>
          <w:color w:val="000000" w:themeColor="text1"/>
        </w:rPr>
        <w:t xml:space="preserve">alues and </w:t>
      </w:r>
      <w:r w:rsidR="00EA6177">
        <w:rPr>
          <w:rFonts w:cstheme="minorHAnsi"/>
          <w:color w:val="000000" w:themeColor="text1"/>
        </w:rPr>
        <w:t>s</w:t>
      </w:r>
      <w:r w:rsidRPr="00EA6177">
        <w:rPr>
          <w:rFonts w:cstheme="minorHAnsi"/>
          <w:color w:val="000000" w:themeColor="text1"/>
        </w:rPr>
        <w:t xml:space="preserve">trategic </w:t>
      </w:r>
      <w:r w:rsidR="00EA6177">
        <w:rPr>
          <w:rFonts w:cstheme="minorHAnsi"/>
          <w:color w:val="000000" w:themeColor="text1"/>
        </w:rPr>
        <w:t>o</w:t>
      </w:r>
      <w:r w:rsidRPr="00EA6177">
        <w:rPr>
          <w:rFonts w:cstheme="minorHAnsi"/>
          <w:color w:val="000000" w:themeColor="text1"/>
        </w:rPr>
        <w:t xml:space="preserve">bjectives. The department is guided by relevant federal and provincial legislation, the </w:t>
      </w:r>
      <w:r w:rsidR="00EA6177">
        <w:rPr>
          <w:rFonts w:cstheme="minorHAnsi"/>
          <w:color w:val="000000" w:themeColor="text1"/>
        </w:rPr>
        <w:t>p</w:t>
      </w:r>
      <w:r w:rsidRPr="00EA6177">
        <w:rPr>
          <w:rFonts w:cstheme="minorHAnsi"/>
          <w:color w:val="000000" w:themeColor="text1"/>
        </w:rPr>
        <w:t xml:space="preserve">olicies and </w:t>
      </w:r>
      <w:r w:rsidR="00EA6177">
        <w:rPr>
          <w:rFonts w:cstheme="minorHAnsi"/>
          <w:color w:val="000000" w:themeColor="text1"/>
        </w:rPr>
        <w:t>p</w:t>
      </w:r>
      <w:r w:rsidRPr="00EA6177">
        <w:rPr>
          <w:rFonts w:cstheme="minorHAnsi"/>
          <w:color w:val="000000" w:themeColor="text1"/>
        </w:rPr>
        <w:t xml:space="preserve">rocedures </w:t>
      </w:r>
      <w:r w:rsidR="00EA6177">
        <w:rPr>
          <w:rFonts w:cstheme="minorHAnsi"/>
          <w:color w:val="000000" w:themeColor="text1"/>
        </w:rPr>
        <w:t>m</w:t>
      </w:r>
      <w:r w:rsidRPr="00EA6177">
        <w:rPr>
          <w:rFonts w:cstheme="minorHAnsi"/>
          <w:color w:val="000000" w:themeColor="text1"/>
        </w:rPr>
        <w:t xml:space="preserve">anual and best practices for addressing issues of </w:t>
      </w:r>
      <w:r w:rsidR="00EA6177">
        <w:rPr>
          <w:rFonts w:cstheme="minorHAnsi"/>
          <w:color w:val="000000" w:themeColor="text1"/>
        </w:rPr>
        <w:t>IPV</w:t>
      </w:r>
      <w:r w:rsidRPr="00EA6177">
        <w:rPr>
          <w:rFonts w:cstheme="minorHAnsi"/>
          <w:color w:val="000000" w:themeColor="text1"/>
        </w:rPr>
        <w:t xml:space="preserve"> by: </w:t>
      </w:r>
    </w:p>
    <w:p w14:paraId="62F0368E" w14:textId="57C4428F" w:rsidR="00083BFE" w:rsidRPr="00EA6177" w:rsidRDefault="00083BFE" w:rsidP="00175C85">
      <w:pPr>
        <w:numPr>
          <w:ilvl w:val="0"/>
          <w:numId w:val="7"/>
        </w:numPr>
        <w:spacing w:after="34" w:line="250" w:lineRule="auto"/>
        <w:ind w:left="512" w:hanging="360"/>
        <w:rPr>
          <w:rFonts w:cstheme="minorHAnsi"/>
          <w:color w:val="000000" w:themeColor="text1"/>
        </w:rPr>
      </w:pPr>
      <w:r w:rsidRPr="00EA6177">
        <w:rPr>
          <w:rFonts w:cstheme="minorHAnsi"/>
          <w:color w:val="000000" w:themeColor="text1"/>
        </w:rPr>
        <w:t xml:space="preserve">Delivering results that meet the evolving needs of clients who experience </w:t>
      </w:r>
      <w:r w:rsidR="00EA6177" w:rsidRPr="00EA6177">
        <w:rPr>
          <w:rFonts w:cstheme="minorHAnsi"/>
          <w:color w:val="000000" w:themeColor="text1"/>
        </w:rPr>
        <w:t>IPV</w:t>
      </w:r>
      <w:r w:rsidRPr="00EA6177">
        <w:rPr>
          <w:rFonts w:cstheme="minorHAnsi"/>
          <w:color w:val="000000" w:themeColor="text1"/>
        </w:rPr>
        <w:t xml:space="preserve"> and are in crisis</w:t>
      </w:r>
      <w:r w:rsidR="00EA6177">
        <w:rPr>
          <w:rFonts w:cstheme="minorHAnsi"/>
          <w:color w:val="000000" w:themeColor="text1"/>
        </w:rPr>
        <w:t>,</w:t>
      </w:r>
      <w:r w:rsidRPr="00EA6177">
        <w:rPr>
          <w:rFonts w:cstheme="minorHAnsi"/>
          <w:color w:val="000000" w:themeColor="text1"/>
        </w:rPr>
        <w:t xml:space="preserve"> </w:t>
      </w:r>
    </w:p>
    <w:p w14:paraId="3469D6E1" w14:textId="1AEBFDAF" w:rsidR="00083BFE" w:rsidRPr="00EA6177" w:rsidRDefault="00083BFE" w:rsidP="00175C85">
      <w:pPr>
        <w:numPr>
          <w:ilvl w:val="0"/>
          <w:numId w:val="7"/>
        </w:numPr>
        <w:spacing w:after="4" w:line="250" w:lineRule="auto"/>
        <w:ind w:hanging="360"/>
        <w:rPr>
          <w:rFonts w:cstheme="minorHAnsi"/>
          <w:color w:val="000000" w:themeColor="text1"/>
        </w:rPr>
      </w:pPr>
      <w:r w:rsidRPr="00EA6177">
        <w:rPr>
          <w:rFonts w:cstheme="minorHAnsi"/>
          <w:color w:val="000000" w:themeColor="text1"/>
        </w:rPr>
        <w:t>Providing safe, healthy, violence-free, and accessible shelter for clients</w:t>
      </w:r>
      <w:r w:rsidR="00EA6177">
        <w:rPr>
          <w:rFonts w:cstheme="minorHAnsi"/>
          <w:color w:val="000000" w:themeColor="text1"/>
        </w:rPr>
        <w:t>,</w:t>
      </w:r>
    </w:p>
    <w:p w14:paraId="5B6541CA" w14:textId="6A6FE58F" w:rsidR="00083BFE" w:rsidRPr="00EA6177" w:rsidRDefault="00083BFE"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Supporting the organization's communication strategies, partnerships, outreach, and collaborative initiatives across the IPV sector</w:t>
      </w:r>
      <w:r w:rsidR="00EA6177">
        <w:rPr>
          <w:rFonts w:cstheme="minorHAnsi"/>
          <w:color w:val="000000" w:themeColor="text1"/>
        </w:rPr>
        <w:t>,</w:t>
      </w:r>
      <w:r w:rsidRPr="00EA6177">
        <w:rPr>
          <w:rFonts w:cstheme="minorHAnsi"/>
          <w:color w:val="000000" w:themeColor="text1"/>
        </w:rPr>
        <w:t xml:space="preserve"> </w:t>
      </w:r>
    </w:p>
    <w:p w14:paraId="5699CA3B" w14:textId="7236CB27" w:rsidR="00083BFE" w:rsidRPr="00EA6177" w:rsidRDefault="00083BFE" w:rsidP="00175C85">
      <w:pPr>
        <w:numPr>
          <w:ilvl w:val="0"/>
          <w:numId w:val="7"/>
        </w:numPr>
        <w:spacing w:after="4" w:line="250" w:lineRule="auto"/>
        <w:ind w:hanging="360"/>
        <w:rPr>
          <w:rFonts w:cstheme="minorHAnsi"/>
          <w:color w:val="000000" w:themeColor="text1"/>
        </w:rPr>
      </w:pPr>
      <w:r w:rsidRPr="00EA6177">
        <w:rPr>
          <w:rFonts w:cstheme="minorHAnsi"/>
          <w:color w:val="000000" w:themeColor="text1"/>
        </w:rPr>
        <w:t xml:space="preserve">Providing leadership / community education regarding all issues of </w:t>
      </w:r>
      <w:r w:rsidR="00EA6177">
        <w:rPr>
          <w:rFonts w:cstheme="minorHAnsi"/>
          <w:color w:val="000000" w:themeColor="text1"/>
        </w:rPr>
        <w:t>IPV,</w:t>
      </w:r>
      <w:r w:rsidRPr="00EA6177">
        <w:rPr>
          <w:rFonts w:cstheme="minorHAnsi"/>
          <w:color w:val="000000" w:themeColor="text1"/>
        </w:rPr>
        <w:t xml:space="preserve"> </w:t>
      </w:r>
    </w:p>
    <w:p w14:paraId="49DDCCFB" w14:textId="0EA43D5A" w:rsidR="00137921" w:rsidRDefault="00EA6177" w:rsidP="00175C85">
      <w:pPr>
        <w:numPr>
          <w:ilvl w:val="0"/>
          <w:numId w:val="7"/>
        </w:numPr>
        <w:spacing w:after="34" w:line="250" w:lineRule="auto"/>
        <w:ind w:left="512" w:hanging="360"/>
        <w:rPr>
          <w:rFonts w:cstheme="minorHAnsi"/>
          <w:color w:val="000000" w:themeColor="text1"/>
        </w:rPr>
      </w:pPr>
      <w:r w:rsidRPr="00EA6177">
        <w:rPr>
          <w:rFonts w:cstheme="minorHAnsi"/>
          <w:color w:val="000000" w:themeColor="text1"/>
        </w:rPr>
        <w:t>Delivering virtual counseling to clients experiencing intimate partner violence, in order to increase accessibility of services across broader geographical areas and diverse populations.</w:t>
      </w:r>
    </w:p>
    <w:p w14:paraId="4700D146" w14:textId="77777777" w:rsidR="00EA6177" w:rsidRPr="00EA6177" w:rsidRDefault="00EA6177" w:rsidP="00175C85">
      <w:pPr>
        <w:spacing w:after="34" w:line="250" w:lineRule="auto"/>
        <w:ind w:left="512"/>
        <w:rPr>
          <w:rFonts w:cstheme="minorHAnsi"/>
          <w:color w:val="000000" w:themeColor="text1"/>
        </w:rPr>
      </w:pPr>
    </w:p>
    <w:p w14:paraId="548EA48E" w14:textId="056954C2" w:rsidR="00430F8C" w:rsidRPr="00EA6177" w:rsidRDefault="00D74AF8" w:rsidP="00175C85">
      <w:pPr>
        <w:spacing w:after="0"/>
        <w:rPr>
          <w:rFonts w:cstheme="minorHAnsi"/>
          <w:b/>
          <w:color w:val="000000" w:themeColor="text1"/>
        </w:rPr>
      </w:pPr>
      <w:r w:rsidRPr="00EA6177">
        <w:rPr>
          <w:rFonts w:cstheme="minorHAnsi"/>
          <w:b/>
          <w:color w:val="000000" w:themeColor="text1"/>
        </w:rPr>
        <w:t xml:space="preserve">Volunteer </w:t>
      </w:r>
      <w:r w:rsidR="00430F8C" w:rsidRPr="00EA6177">
        <w:rPr>
          <w:rFonts w:cstheme="minorHAnsi"/>
          <w:b/>
          <w:color w:val="000000" w:themeColor="text1"/>
        </w:rPr>
        <w:t xml:space="preserve">Position </w:t>
      </w:r>
      <w:r w:rsidR="000209A8" w:rsidRPr="00EA6177">
        <w:rPr>
          <w:rFonts w:cstheme="minorHAnsi"/>
          <w:b/>
          <w:color w:val="000000" w:themeColor="text1"/>
        </w:rPr>
        <w:t>Summary</w:t>
      </w:r>
      <w:r w:rsidR="00137921" w:rsidRPr="00EA6177">
        <w:rPr>
          <w:rFonts w:cstheme="minorHAnsi"/>
          <w:b/>
          <w:color w:val="000000" w:themeColor="text1"/>
        </w:rPr>
        <w:t>:</w:t>
      </w:r>
    </w:p>
    <w:p w14:paraId="7F4BAE4E" w14:textId="327E3BFF" w:rsidR="00430F8C" w:rsidRPr="00EA6177" w:rsidRDefault="00826747" w:rsidP="00175C85">
      <w:pPr>
        <w:spacing w:after="0"/>
        <w:rPr>
          <w:rFonts w:cstheme="minorHAnsi"/>
          <w:b/>
          <w:color w:val="000000" w:themeColor="text1"/>
        </w:rPr>
      </w:pPr>
      <w:r w:rsidRPr="00EA6177">
        <w:rPr>
          <w:rFonts w:cstheme="minorHAnsi"/>
          <w:color w:val="000000" w:themeColor="text1"/>
        </w:rPr>
        <w:t>To assist the Children’s program employees with programming for their clients in the shelter.</w:t>
      </w:r>
    </w:p>
    <w:p w14:paraId="4BFF74BD" w14:textId="2BB0D717" w:rsidR="00430F8C" w:rsidRPr="00EA6177" w:rsidRDefault="007B0850" w:rsidP="00BC5810">
      <w:pPr>
        <w:spacing w:after="0"/>
        <w:rPr>
          <w:rFonts w:cstheme="minorHAnsi"/>
          <w:color w:val="000000" w:themeColor="text1"/>
        </w:rPr>
      </w:pPr>
      <w:r w:rsidRPr="00EA6177">
        <w:rPr>
          <w:rFonts w:cstheme="minorHAnsi"/>
          <w:b/>
          <w:color w:val="000000" w:themeColor="text1"/>
        </w:rPr>
        <w:lastRenderedPageBreak/>
        <w:t xml:space="preserve">Volunteer </w:t>
      </w:r>
      <w:r w:rsidR="00430F8C" w:rsidRPr="00EA6177">
        <w:rPr>
          <w:rFonts w:cstheme="minorHAnsi"/>
          <w:b/>
          <w:color w:val="000000" w:themeColor="text1"/>
        </w:rPr>
        <w:t>Responsibilities</w:t>
      </w:r>
      <w:r w:rsidRPr="00EA6177">
        <w:rPr>
          <w:rFonts w:cstheme="minorHAnsi"/>
          <w:b/>
          <w:color w:val="000000" w:themeColor="text1"/>
        </w:rPr>
        <w:t>:</w:t>
      </w:r>
    </w:p>
    <w:p w14:paraId="728EB63D" w14:textId="50FA7D5C" w:rsidR="003B1577" w:rsidRPr="00EA6177" w:rsidRDefault="003B1577"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Assist the Children’s Program employees with coordinating Individual and group activities, such as arts and crafts, psychoeducational activities, and play-based activities.</w:t>
      </w:r>
    </w:p>
    <w:p w14:paraId="30273E47" w14:textId="1A1275CE" w:rsidR="003B1577" w:rsidRPr="00EA6177" w:rsidRDefault="003B1577"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Adhere to Interval House’s policies and procedures regarding overseeing the safety and security of the program’s clients.</w:t>
      </w:r>
    </w:p>
    <w:p w14:paraId="719E43F4" w14:textId="34A81B2C" w:rsidR="00F1629C" w:rsidRPr="00EA6177" w:rsidRDefault="00F1629C"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Help with setting up and cleaning after programs.</w:t>
      </w:r>
    </w:p>
    <w:p w14:paraId="6247EFA1" w14:textId="77777777" w:rsidR="00F1629C" w:rsidRPr="00EA6177" w:rsidRDefault="00F1629C"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Communicate relevant observations and updates to the Child and Youth Coordinator and Child and Youth Group Facilitator.</w:t>
      </w:r>
    </w:p>
    <w:p w14:paraId="7CC0DDBC" w14:textId="57BDDBB6" w:rsidR="00F1629C" w:rsidRPr="00EA6177" w:rsidRDefault="00F1629C"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Organize and maintain the in-house library, playroom, children’s room, toy room, and donations.</w:t>
      </w:r>
    </w:p>
    <w:p w14:paraId="222E4AA8" w14:textId="77777777" w:rsidR="0091160D" w:rsidRPr="00EA6177" w:rsidRDefault="0091160D" w:rsidP="00175C85">
      <w:pPr>
        <w:spacing w:after="0"/>
        <w:rPr>
          <w:rFonts w:cstheme="minorHAnsi"/>
          <w:b/>
          <w:color w:val="000000" w:themeColor="text1"/>
        </w:rPr>
      </w:pPr>
    </w:p>
    <w:p w14:paraId="6E57263F" w14:textId="3A385CDB" w:rsidR="00EA6177" w:rsidRDefault="00430F8C" w:rsidP="00175C85">
      <w:pPr>
        <w:spacing w:after="0"/>
        <w:rPr>
          <w:rFonts w:cstheme="minorHAnsi"/>
          <w:b/>
          <w:color w:val="000000" w:themeColor="text1"/>
        </w:rPr>
      </w:pPr>
      <w:r w:rsidRPr="00EA6177">
        <w:rPr>
          <w:rFonts w:cstheme="minorHAnsi"/>
          <w:b/>
          <w:color w:val="000000" w:themeColor="text1"/>
        </w:rPr>
        <w:t>Qualifications</w:t>
      </w:r>
      <w:r w:rsidR="00735478" w:rsidRPr="00EA6177">
        <w:rPr>
          <w:rFonts w:cstheme="minorHAnsi"/>
          <w:b/>
          <w:color w:val="000000" w:themeColor="text1"/>
        </w:rPr>
        <w:t xml:space="preserve">: </w:t>
      </w:r>
    </w:p>
    <w:p w14:paraId="1E3AC32A" w14:textId="120AAF10" w:rsidR="007B4A03" w:rsidRDefault="007B4A03" w:rsidP="00175C85">
      <w:pPr>
        <w:numPr>
          <w:ilvl w:val="0"/>
          <w:numId w:val="7"/>
        </w:numPr>
        <w:spacing w:after="37" w:line="250" w:lineRule="auto"/>
        <w:ind w:hanging="360"/>
        <w:rPr>
          <w:rFonts w:cstheme="minorHAnsi"/>
          <w:color w:val="000000" w:themeColor="text1"/>
        </w:rPr>
      </w:pPr>
      <w:r>
        <w:rPr>
          <w:rFonts w:asciiTheme="majorHAnsi" w:hAnsiTheme="majorHAnsi"/>
        </w:rPr>
        <w:t>Ability to maintain strict confidentiality and privacy.</w:t>
      </w:r>
    </w:p>
    <w:p w14:paraId="243D4E6C" w14:textId="380B2297" w:rsidR="007B0850" w:rsidRPr="00EA6177" w:rsidRDefault="007B0850"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Ability to work collaboratively in a team environment</w:t>
      </w:r>
      <w:r w:rsidR="00EA6177">
        <w:rPr>
          <w:rFonts w:cstheme="minorHAnsi"/>
          <w:color w:val="000000" w:themeColor="text1"/>
        </w:rPr>
        <w:t>.</w:t>
      </w:r>
    </w:p>
    <w:p w14:paraId="430CD3BF" w14:textId="55A58374" w:rsidR="007B0850" w:rsidRPr="00EA6177" w:rsidRDefault="007B0850"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Strong verbal and written communication skills</w:t>
      </w:r>
      <w:r w:rsidR="00EA6177">
        <w:rPr>
          <w:rFonts w:cstheme="minorHAnsi"/>
          <w:color w:val="000000" w:themeColor="text1"/>
        </w:rPr>
        <w:t>.</w:t>
      </w:r>
    </w:p>
    <w:p w14:paraId="56FF8EC7" w14:textId="49B0DDC5" w:rsidR="007B0850" w:rsidRPr="00EA6177" w:rsidRDefault="007B0850"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Ability to manage priorities</w:t>
      </w:r>
      <w:r w:rsidR="00EA6177">
        <w:rPr>
          <w:rFonts w:cstheme="minorHAnsi"/>
          <w:color w:val="000000" w:themeColor="text1"/>
        </w:rPr>
        <w:t>.</w:t>
      </w:r>
    </w:p>
    <w:p w14:paraId="0EBA9741" w14:textId="2138A63C" w:rsidR="007B0850" w:rsidRPr="00EA6177" w:rsidRDefault="00DC408D"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Result</w:t>
      </w:r>
      <w:r w:rsidR="00735478" w:rsidRPr="00EA6177">
        <w:rPr>
          <w:rFonts w:cstheme="minorHAnsi"/>
          <w:color w:val="000000" w:themeColor="text1"/>
        </w:rPr>
        <w:t>s</w:t>
      </w:r>
      <w:r w:rsidR="007B0850" w:rsidRPr="00EA6177">
        <w:rPr>
          <w:rFonts w:cstheme="minorHAnsi"/>
          <w:color w:val="000000" w:themeColor="text1"/>
        </w:rPr>
        <w:t>-oriented</w:t>
      </w:r>
      <w:r w:rsidR="00EA6177">
        <w:rPr>
          <w:rFonts w:cstheme="minorHAnsi"/>
          <w:color w:val="000000" w:themeColor="text1"/>
        </w:rPr>
        <w:t>.</w:t>
      </w:r>
    </w:p>
    <w:p w14:paraId="08385E4A" w14:textId="5A933A01" w:rsidR="00D5206F" w:rsidRPr="00EA6177" w:rsidRDefault="00D5206F"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 xml:space="preserve">Computer knowledge and proficiency in Microsoft </w:t>
      </w:r>
      <w:r w:rsidR="00EA6177">
        <w:rPr>
          <w:rFonts w:cstheme="minorHAnsi"/>
          <w:color w:val="000000" w:themeColor="text1"/>
        </w:rPr>
        <w:t>S</w:t>
      </w:r>
      <w:r w:rsidRPr="00EA6177">
        <w:rPr>
          <w:rFonts w:cstheme="minorHAnsi"/>
          <w:color w:val="000000" w:themeColor="text1"/>
        </w:rPr>
        <w:t>uite</w:t>
      </w:r>
      <w:r w:rsidR="00124961">
        <w:rPr>
          <w:rFonts w:cstheme="minorHAnsi"/>
          <w:color w:val="000000" w:themeColor="text1"/>
        </w:rPr>
        <w:t xml:space="preserve"> </w:t>
      </w:r>
      <w:r w:rsidR="00EA6177">
        <w:t>(Word, Excel, Outlook, PowerPoint)</w:t>
      </w:r>
    </w:p>
    <w:p w14:paraId="75EE58B2" w14:textId="6F7C3781" w:rsidR="0091160D" w:rsidRPr="00EA6177" w:rsidRDefault="002E1511"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 xml:space="preserve">Understanding </w:t>
      </w:r>
      <w:r w:rsidR="00AA468E" w:rsidRPr="00EA6177">
        <w:rPr>
          <w:rFonts w:cstheme="minorHAnsi"/>
          <w:color w:val="000000" w:themeColor="text1"/>
        </w:rPr>
        <w:t xml:space="preserve">of </w:t>
      </w:r>
      <w:r w:rsidR="00D5206F" w:rsidRPr="00EA6177">
        <w:rPr>
          <w:rFonts w:cstheme="minorHAnsi"/>
          <w:color w:val="000000" w:themeColor="text1"/>
        </w:rPr>
        <w:t>the issue of abused women and children; differences of race, class, culture, sexual orientation, age and ability</w:t>
      </w:r>
    </w:p>
    <w:p w14:paraId="53CD97E7" w14:textId="77777777" w:rsidR="00430F8C" w:rsidRPr="00EA6177" w:rsidRDefault="00430F8C" w:rsidP="00175C85">
      <w:pPr>
        <w:spacing w:after="0"/>
        <w:rPr>
          <w:rFonts w:cstheme="minorHAnsi"/>
          <w:b/>
          <w:color w:val="000000" w:themeColor="text1"/>
        </w:rPr>
      </w:pPr>
    </w:p>
    <w:p w14:paraId="28F91399" w14:textId="77777777" w:rsidR="00BC5810" w:rsidRDefault="007F43D7" w:rsidP="00BC5810">
      <w:pPr>
        <w:spacing w:after="0"/>
        <w:rPr>
          <w:rFonts w:cstheme="minorHAnsi"/>
          <w:b/>
          <w:color w:val="000000" w:themeColor="text1"/>
        </w:rPr>
      </w:pPr>
      <w:r w:rsidRPr="00EA6177">
        <w:rPr>
          <w:rFonts w:cstheme="minorHAnsi"/>
          <w:b/>
          <w:color w:val="000000" w:themeColor="text1"/>
        </w:rPr>
        <w:t>Availability</w:t>
      </w:r>
    </w:p>
    <w:p w14:paraId="6B342439" w14:textId="77777777" w:rsidR="006F57B4" w:rsidRPr="006F57B4" w:rsidRDefault="006F57B4" w:rsidP="006F57B4">
      <w:pPr>
        <w:spacing w:after="0"/>
        <w:rPr>
          <w:rFonts w:eastAsia="Times New Roman" w:cstheme="minorHAnsi"/>
          <w:b/>
          <w:lang w:eastAsia="en-CA"/>
        </w:rPr>
      </w:pPr>
      <w:r w:rsidRPr="006F57B4">
        <w:rPr>
          <w:rFonts w:eastAsia="Times New Roman" w:cstheme="minorHAnsi"/>
          <w:lang w:eastAsia="en-CA"/>
        </w:rPr>
        <w:t xml:space="preserve">This position is suitable for individuals who are able to commit to the reporting schedule below: </w:t>
      </w:r>
    </w:p>
    <w:p w14:paraId="3AA39CD9" w14:textId="77777777" w:rsidR="00124961" w:rsidRPr="00124961" w:rsidRDefault="00124961" w:rsidP="00175C85">
      <w:pPr>
        <w:numPr>
          <w:ilvl w:val="0"/>
          <w:numId w:val="12"/>
        </w:numPr>
        <w:spacing w:before="100" w:beforeAutospacing="1" w:after="100" w:afterAutospacing="1" w:line="240" w:lineRule="auto"/>
        <w:rPr>
          <w:rFonts w:eastAsia="Times New Roman" w:cstheme="minorHAnsi"/>
          <w:lang w:val="en-CA" w:eastAsia="en-CA"/>
        </w:rPr>
      </w:pPr>
      <w:r w:rsidRPr="00124961">
        <w:rPr>
          <w:rFonts w:eastAsia="Times New Roman" w:cstheme="minorHAnsi"/>
          <w:lang w:val="en-CA" w:eastAsia="en-CA"/>
        </w:rPr>
        <w:t>Thursdays from 4:30 p.m. to 7:30 p.m.</w:t>
      </w:r>
    </w:p>
    <w:p w14:paraId="31C4F192" w14:textId="77777777" w:rsidR="00124961" w:rsidRPr="00124961" w:rsidRDefault="00124961" w:rsidP="00175C85">
      <w:pPr>
        <w:numPr>
          <w:ilvl w:val="0"/>
          <w:numId w:val="12"/>
        </w:numPr>
        <w:spacing w:before="100" w:beforeAutospacing="1" w:after="100" w:afterAutospacing="1" w:line="240" w:lineRule="auto"/>
        <w:rPr>
          <w:rFonts w:eastAsia="Times New Roman" w:cstheme="minorHAnsi"/>
          <w:lang w:val="en-CA" w:eastAsia="en-CA"/>
        </w:rPr>
      </w:pPr>
      <w:r w:rsidRPr="00124961">
        <w:rPr>
          <w:rFonts w:eastAsia="Times New Roman" w:cstheme="minorHAnsi"/>
          <w:lang w:val="en-CA" w:eastAsia="en-CA"/>
        </w:rPr>
        <w:t>Saturdays from 10:00 a.m. to 5:00 p.m.</w:t>
      </w:r>
    </w:p>
    <w:p w14:paraId="3DA432FA" w14:textId="76719398" w:rsidR="00124961" w:rsidRPr="00EA6177" w:rsidRDefault="0091160D" w:rsidP="00175C85">
      <w:pPr>
        <w:spacing w:after="0"/>
        <w:rPr>
          <w:rFonts w:cstheme="minorHAnsi"/>
          <w:b/>
          <w:color w:val="000000" w:themeColor="text1"/>
        </w:rPr>
      </w:pPr>
      <w:r w:rsidRPr="00EA6177">
        <w:rPr>
          <w:rFonts w:cstheme="minorHAnsi"/>
          <w:b/>
          <w:color w:val="000000" w:themeColor="text1"/>
        </w:rPr>
        <w:t>Benefits</w:t>
      </w:r>
    </w:p>
    <w:p w14:paraId="04DB1675" w14:textId="5F4475DD" w:rsidR="009E6FAB" w:rsidRPr="00EA6177" w:rsidRDefault="009E6FAB"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 xml:space="preserve">Make </w:t>
      </w:r>
      <w:r w:rsidR="005A2B93" w:rsidRPr="00EA6177">
        <w:rPr>
          <w:rFonts w:cstheme="minorHAnsi"/>
          <w:color w:val="000000" w:themeColor="text1"/>
        </w:rPr>
        <w:t>an impact</w:t>
      </w:r>
      <w:r w:rsidRPr="00EA6177">
        <w:rPr>
          <w:rFonts w:cstheme="minorHAnsi"/>
          <w:color w:val="000000" w:themeColor="text1"/>
        </w:rPr>
        <w:t xml:space="preserve"> in the lives of the women and children </w:t>
      </w:r>
      <w:r w:rsidR="005A2B93" w:rsidRPr="00EA6177">
        <w:rPr>
          <w:rFonts w:cstheme="minorHAnsi"/>
          <w:color w:val="000000" w:themeColor="text1"/>
        </w:rPr>
        <w:t>served by</w:t>
      </w:r>
      <w:r w:rsidRPr="00EA6177">
        <w:rPr>
          <w:rFonts w:cstheme="minorHAnsi"/>
          <w:color w:val="000000" w:themeColor="text1"/>
        </w:rPr>
        <w:t xml:space="preserve"> Interval House</w:t>
      </w:r>
      <w:r w:rsidR="00124961">
        <w:rPr>
          <w:rFonts w:cstheme="minorHAnsi"/>
          <w:color w:val="000000" w:themeColor="text1"/>
        </w:rPr>
        <w:t>.</w:t>
      </w:r>
    </w:p>
    <w:p w14:paraId="63F92D04" w14:textId="606A7F57" w:rsidR="0091160D" w:rsidRPr="00EA6177" w:rsidRDefault="0091160D"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 xml:space="preserve">Become a </w:t>
      </w:r>
      <w:r w:rsidR="009E6FAB" w:rsidRPr="00EA6177">
        <w:rPr>
          <w:rFonts w:cstheme="minorHAnsi"/>
          <w:color w:val="000000" w:themeColor="text1"/>
        </w:rPr>
        <w:t xml:space="preserve">valued </w:t>
      </w:r>
      <w:r w:rsidRPr="00EA6177">
        <w:rPr>
          <w:rFonts w:cstheme="minorHAnsi"/>
          <w:color w:val="000000" w:themeColor="text1"/>
        </w:rPr>
        <w:t>member of a diverse and committed team</w:t>
      </w:r>
      <w:r w:rsidR="00124961">
        <w:rPr>
          <w:rFonts w:cstheme="minorHAnsi"/>
          <w:color w:val="000000" w:themeColor="text1"/>
        </w:rPr>
        <w:t>.</w:t>
      </w:r>
    </w:p>
    <w:p w14:paraId="3A579D8A" w14:textId="3275CF25" w:rsidR="005A2B93" w:rsidRPr="00EA6177" w:rsidRDefault="005F07ED" w:rsidP="00175C85">
      <w:pPr>
        <w:numPr>
          <w:ilvl w:val="0"/>
          <w:numId w:val="7"/>
        </w:numPr>
        <w:spacing w:after="37" w:line="250" w:lineRule="auto"/>
        <w:ind w:hanging="360"/>
        <w:rPr>
          <w:rFonts w:cstheme="minorHAnsi"/>
          <w:color w:val="000000" w:themeColor="text1"/>
        </w:rPr>
      </w:pPr>
      <w:r>
        <w:rPr>
          <w:rFonts w:cstheme="minorHAnsi"/>
          <w:color w:val="000000" w:themeColor="text1"/>
        </w:rPr>
        <w:t>Gain valuable l</w:t>
      </w:r>
      <w:r w:rsidR="005A2B93" w:rsidRPr="00EA6177">
        <w:rPr>
          <w:rFonts w:cstheme="minorHAnsi"/>
          <w:color w:val="000000" w:themeColor="text1"/>
        </w:rPr>
        <w:t xml:space="preserve">earning </w:t>
      </w:r>
      <w:r w:rsidR="000877EA">
        <w:rPr>
          <w:rFonts w:cstheme="minorHAnsi"/>
          <w:color w:val="000000" w:themeColor="text1"/>
        </w:rPr>
        <w:t xml:space="preserve">and professional development </w:t>
      </w:r>
      <w:r w:rsidRPr="00EA6177">
        <w:rPr>
          <w:rFonts w:cstheme="minorHAnsi"/>
          <w:color w:val="000000" w:themeColor="text1"/>
        </w:rPr>
        <w:t>opportunities</w:t>
      </w:r>
      <w:r w:rsidR="005A2B93" w:rsidRPr="00EA6177">
        <w:rPr>
          <w:rFonts w:cstheme="minorHAnsi"/>
          <w:color w:val="000000" w:themeColor="text1"/>
        </w:rPr>
        <w:t xml:space="preserve"> in a supportive environment</w:t>
      </w:r>
      <w:r w:rsidR="00124961">
        <w:rPr>
          <w:rFonts w:cstheme="minorHAnsi"/>
          <w:color w:val="000000" w:themeColor="text1"/>
        </w:rPr>
        <w:t>.</w:t>
      </w:r>
    </w:p>
    <w:p w14:paraId="6B58DC1E" w14:textId="41D3E95F" w:rsidR="00735478" w:rsidRPr="00EA6177" w:rsidRDefault="00735478"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Develop skills in program facilitation and child &amp; youth support.</w:t>
      </w:r>
    </w:p>
    <w:p w14:paraId="4F4F16DB" w14:textId="77777777" w:rsidR="0091160D" w:rsidRPr="00EA6177" w:rsidRDefault="0091160D" w:rsidP="00175C85">
      <w:pPr>
        <w:spacing w:after="0"/>
        <w:rPr>
          <w:rFonts w:cstheme="minorHAnsi"/>
          <w:b/>
          <w:color w:val="000000" w:themeColor="text1"/>
        </w:rPr>
      </w:pPr>
    </w:p>
    <w:p w14:paraId="4E009A0E" w14:textId="4AF826D0" w:rsidR="00124961" w:rsidRPr="00EA6177" w:rsidRDefault="0091160D" w:rsidP="00175C85">
      <w:pPr>
        <w:spacing w:after="0"/>
        <w:rPr>
          <w:rFonts w:cstheme="minorHAnsi"/>
          <w:b/>
          <w:color w:val="000000" w:themeColor="text1"/>
        </w:rPr>
      </w:pPr>
      <w:r w:rsidRPr="00EA6177">
        <w:rPr>
          <w:rFonts w:cstheme="minorHAnsi"/>
          <w:b/>
          <w:color w:val="000000" w:themeColor="text1"/>
        </w:rPr>
        <w:t>Other Information</w:t>
      </w:r>
      <w:r w:rsidR="005A2B93" w:rsidRPr="00EA6177">
        <w:rPr>
          <w:rFonts w:cstheme="minorHAnsi"/>
          <w:b/>
          <w:color w:val="000000" w:themeColor="text1"/>
        </w:rPr>
        <w:t>/Interval House’s Requirement:</w:t>
      </w:r>
    </w:p>
    <w:p w14:paraId="52ED30ED" w14:textId="69D37549" w:rsidR="0091160D" w:rsidRPr="00EA6177" w:rsidRDefault="0091160D" w:rsidP="00175C85">
      <w:pPr>
        <w:numPr>
          <w:ilvl w:val="0"/>
          <w:numId w:val="7"/>
        </w:numPr>
        <w:spacing w:after="37" w:line="250" w:lineRule="auto"/>
        <w:ind w:hanging="360"/>
        <w:rPr>
          <w:rFonts w:cstheme="minorHAnsi"/>
          <w:color w:val="000000" w:themeColor="text1"/>
        </w:rPr>
      </w:pPr>
      <w:r w:rsidRPr="00EA6177">
        <w:rPr>
          <w:rFonts w:cstheme="minorHAnsi"/>
          <w:color w:val="000000" w:themeColor="text1"/>
        </w:rPr>
        <w:t>Police reference checks will be conducted prior to commencing volunteer position</w:t>
      </w:r>
      <w:r w:rsidR="00892A2B" w:rsidRPr="00EA6177">
        <w:rPr>
          <w:rFonts w:cstheme="minorHAnsi"/>
          <w:color w:val="000000" w:themeColor="text1"/>
        </w:rPr>
        <w:t>.</w:t>
      </w:r>
    </w:p>
    <w:p w14:paraId="707AD880" w14:textId="77777777" w:rsidR="00430F8C" w:rsidRDefault="00430F8C" w:rsidP="00430F8C">
      <w:pPr>
        <w:spacing w:after="0"/>
        <w:rPr>
          <w:rFonts w:cstheme="minorHAnsi"/>
          <w:b/>
        </w:rPr>
      </w:pPr>
    </w:p>
    <w:p w14:paraId="60A01343" w14:textId="77777777" w:rsidR="00ED48E9" w:rsidRPr="00ED48E9" w:rsidRDefault="00ED48E9" w:rsidP="00ED48E9">
      <w:pPr>
        <w:spacing w:after="0"/>
        <w:rPr>
          <w:rFonts w:cstheme="minorHAnsi"/>
          <w:b/>
        </w:rPr>
      </w:pPr>
      <w:r w:rsidRPr="00ED48E9">
        <w:rPr>
          <w:rFonts w:cstheme="minorHAnsi"/>
          <w:b/>
        </w:rPr>
        <w:t>To Apply:</w:t>
      </w:r>
    </w:p>
    <w:p w14:paraId="10C47775" w14:textId="692894EE" w:rsidR="00ED48E9" w:rsidRPr="00ED48E9" w:rsidRDefault="00ED48E9" w:rsidP="00ED48E9">
      <w:pPr>
        <w:spacing w:after="0"/>
        <w:rPr>
          <w:rFonts w:cstheme="minorHAnsi"/>
          <w:bCs/>
          <w:lang w:val="fr-FR"/>
        </w:rPr>
      </w:pPr>
      <w:r w:rsidRPr="00ED48E9">
        <w:rPr>
          <w:rFonts w:cstheme="minorHAnsi"/>
          <w:bCs/>
          <w:lang w:val="fr-FR"/>
        </w:rPr>
        <w:t xml:space="preserve">• </w:t>
      </w:r>
      <w:proofErr w:type="gramStart"/>
      <w:r w:rsidRPr="00ED48E9">
        <w:rPr>
          <w:rFonts w:cstheme="minorHAnsi"/>
          <w:bCs/>
          <w:lang w:val="fr-FR"/>
        </w:rPr>
        <w:t>Email:</w:t>
      </w:r>
      <w:proofErr w:type="gramEnd"/>
      <w:r w:rsidRPr="00ED48E9">
        <w:rPr>
          <w:rFonts w:cstheme="minorHAnsi"/>
          <w:bCs/>
          <w:lang w:val="fr-FR"/>
        </w:rPr>
        <w:t xml:space="preserve"> </w:t>
      </w:r>
      <w:hyperlink r:id="rId7" w:history="1">
        <w:r w:rsidRPr="00ED48E9">
          <w:rPr>
            <w:rStyle w:val="Hyperlink"/>
            <w:rFonts w:cstheme="minorHAnsi"/>
            <w:bCs/>
            <w:lang w:val="fr-FR"/>
          </w:rPr>
          <w:t>PDelCid@intervalhouse.ca</w:t>
        </w:r>
      </w:hyperlink>
      <w:r w:rsidRPr="00ED48E9">
        <w:rPr>
          <w:rFonts w:cstheme="minorHAnsi"/>
          <w:bCs/>
          <w:lang w:val="fr-FR"/>
        </w:rPr>
        <w:t xml:space="preserve"> / </w:t>
      </w:r>
      <w:hyperlink r:id="rId8" w:history="1">
        <w:r w:rsidRPr="00A330B1">
          <w:rPr>
            <w:rStyle w:val="Hyperlink"/>
            <w:rFonts w:cstheme="minorHAnsi"/>
            <w:bCs/>
            <w:lang w:val="fr-FR"/>
          </w:rPr>
          <w:t>SVaziri@intervalhouse.ca</w:t>
        </w:r>
      </w:hyperlink>
      <w:r>
        <w:rPr>
          <w:rFonts w:cstheme="minorHAnsi"/>
          <w:bCs/>
          <w:lang w:val="fr-FR"/>
        </w:rPr>
        <w:t xml:space="preserve"> </w:t>
      </w:r>
    </w:p>
    <w:p w14:paraId="02232A55" w14:textId="54CC8432" w:rsidR="00ED48E9" w:rsidRPr="00ED48E9" w:rsidRDefault="00ED48E9" w:rsidP="00ED48E9">
      <w:pPr>
        <w:spacing w:after="0"/>
        <w:rPr>
          <w:rFonts w:cstheme="minorHAnsi"/>
          <w:bCs/>
        </w:rPr>
      </w:pPr>
      <w:r w:rsidRPr="00ED48E9">
        <w:rPr>
          <w:rFonts w:cstheme="minorHAnsi"/>
          <w:bCs/>
        </w:rPr>
        <w:t xml:space="preserve">• Subject line: </w:t>
      </w:r>
      <w:r>
        <w:rPr>
          <w:rFonts w:cstheme="minorHAnsi"/>
          <w:bCs/>
        </w:rPr>
        <w:t>CHILDREN’S PROGRAM VOLUNTEER</w:t>
      </w:r>
    </w:p>
    <w:sectPr w:rsidR="00ED48E9" w:rsidRPr="00ED48E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1613" w14:textId="77777777" w:rsidR="0012321F" w:rsidRDefault="0012321F" w:rsidP="00F3149A">
      <w:pPr>
        <w:spacing w:after="0" w:line="240" w:lineRule="auto"/>
      </w:pPr>
      <w:r>
        <w:separator/>
      </w:r>
    </w:p>
  </w:endnote>
  <w:endnote w:type="continuationSeparator" w:id="0">
    <w:p w14:paraId="2CC13BCA" w14:textId="77777777" w:rsidR="0012321F" w:rsidRDefault="0012321F" w:rsidP="00F3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489D" w14:textId="77777777" w:rsidR="0012321F" w:rsidRDefault="0012321F" w:rsidP="00F3149A">
      <w:pPr>
        <w:spacing w:after="0" w:line="240" w:lineRule="auto"/>
      </w:pPr>
      <w:r>
        <w:separator/>
      </w:r>
    </w:p>
  </w:footnote>
  <w:footnote w:type="continuationSeparator" w:id="0">
    <w:p w14:paraId="5ACE9514" w14:textId="77777777" w:rsidR="0012321F" w:rsidRDefault="0012321F" w:rsidP="00F31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1B10" w14:textId="77777777" w:rsidR="00F3149A" w:rsidRPr="00F16998" w:rsidRDefault="00F3149A" w:rsidP="00F3149A">
    <w:pPr>
      <w:pStyle w:val="NoSpacing"/>
    </w:pPr>
    <w:r w:rsidRPr="00F16998">
      <w:t>Policies and Procedures Manual</w:t>
    </w:r>
  </w:p>
  <w:p w14:paraId="73BEEEE1" w14:textId="77777777" w:rsidR="00F3149A" w:rsidRPr="00F16998" w:rsidRDefault="00F3149A" w:rsidP="00F3149A">
    <w:pPr>
      <w:pStyle w:val="NoSpacing"/>
    </w:pPr>
    <w:r w:rsidRPr="00F16998">
      <w:t>HUMAN RESOURCES DEPARTMENT</w:t>
    </w:r>
  </w:p>
  <w:p w14:paraId="7EDF252C" w14:textId="7B93A93D" w:rsidR="00F3149A" w:rsidRPr="00F16998" w:rsidRDefault="00F3149A" w:rsidP="00F3149A">
    <w:pPr>
      <w:pStyle w:val="NoSpacing"/>
      <w:rPr>
        <w:b/>
        <w:bCs/>
        <w:color w:val="0070C0"/>
      </w:rPr>
    </w:pPr>
    <w:r w:rsidRPr="00F16998">
      <w:rPr>
        <w:b/>
        <w:bCs/>
        <w:color w:val="0070C0"/>
      </w:rPr>
      <w:t xml:space="preserve">TOOL – </w:t>
    </w:r>
    <w:r>
      <w:rPr>
        <w:b/>
        <w:bCs/>
        <w:color w:val="0070C0"/>
      </w:rPr>
      <w:t xml:space="preserve">Volunteer </w:t>
    </w:r>
    <w:r w:rsidR="00D74AF8">
      <w:rPr>
        <w:b/>
        <w:bCs/>
        <w:color w:val="0070C0"/>
      </w:rPr>
      <w:t>Position</w:t>
    </w:r>
    <w:r>
      <w:rPr>
        <w:b/>
        <w:bCs/>
        <w:color w:val="0070C0"/>
      </w:rPr>
      <w:t xml:space="preserve"> Description Template</w:t>
    </w:r>
  </w:p>
  <w:p w14:paraId="51A1F781" w14:textId="77777777" w:rsidR="00F3149A" w:rsidRPr="00F16998" w:rsidRDefault="00F3149A" w:rsidP="00F3149A">
    <w:pPr>
      <w:pStyle w:val="NoSpacing"/>
    </w:pPr>
    <w:r w:rsidRPr="00F16998">
      <w:t xml:space="preserve">Revised by: </w:t>
    </w:r>
    <w:r>
      <w:t>Human Resources Team</w:t>
    </w:r>
  </w:p>
  <w:p w14:paraId="4DA0E6B4" w14:textId="58ACD5FE" w:rsidR="00F3149A" w:rsidRDefault="00F3149A" w:rsidP="00F3149A">
    <w:pPr>
      <w:pStyle w:val="NoSpacing"/>
    </w:pPr>
    <w:r w:rsidRPr="00F16998">
      <w:t xml:space="preserve">Date Revised: </w:t>
    </w:r>
    <w:r w:rsidR="0092017D">
      <w:t>April 23</w:t>
    </w:r>
    <w:r w:rsidRPr="00DA7E09">
      <w:t>, 202</w:t>
    </w:r>
    <w:r w:rsidR="0092017D">
      <w:t>5</w:t>
    </w:r>
  </w:p>
  <w:p w14:paraId="3B10C6FA" w14:textId="77777777" w:rsidR="00F3149A" w:rsidRDefault="00F31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67C"/>
    <w:multiLevelType w:val="multilevel"/>
    <w:tmpl w:val="4754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7784"/>
    <w:multiLevelType w:val="hybridMultilevel"/>
    <w:tmpl w:val="A7862A7A"/>
    <w:lvl w:ilvl="0" w:tplc="E916A292">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2E67E">
      <w:start w:val="1"/>
      <w:numFmt w:val="bullet"/>
      <w:lvlText w:val="o"/>
      <w:lvlJc w:val="left"/>
      <w:pPr>
        <w:ind w:left="1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0CC08A">
      <w:start w:val="1"/>
      <w:numFmt w:val="bullet"/>
      <w:lvlText w:val="▪"/>
      <w:lvlJc w:val="left"/>
      <w:pPr>
        <w:ind w:left="1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4E188E">
      <w:start w:val="1"/>
      <w:numFmt w:val="bullet"/>
      <w:lvlText w:val="•"/>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B641E0">
      <w:start w:val="1"/>
      <w:numFmt w:val="bullet"/>
      <w:lvlText w:val="o"/>
      <w:lvlJc w:val="left"/>
      <w:pPr>
        <w:ind w:left="3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DC8BEE">
      <w:start w:val="1"/>
      <w:numFmt w:val="bullet"/>
      <w:lvlText w:val="▪"/>
      <w:lvlJc w:val="left"/>
      <w:pPr>
        <w:ind w:left="4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C6B8F8">
      <w:start w:val="1"/>
      <w:numFmt w:val="bullet"/>
      <w:lvlText w:val="•"/>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AFE54">
      <w:start w:val="1"/>
      <w:numFmt w:val="bullet"/>
      <w:lvlText w:val="o"/>
      <w:lvlJc w:val="left"/>
      <w:pPr>
        <w:ind w:left="5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A1C78">
      <w:start w:val="1"/>
      <w:numFmt w:val="bullet"/>
      <w:lvlText w:val="▪"/>
      <w:lvlJc w:val="left"/>
      <w:pPr>
        <w:ind w:left="6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38022B"/>
    <w:multiLevelType w:val="hybridMultilevel"/>
    <w:tmpl w:val="DABC0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E253B"/>
    <w:multiLevelType w:val="hybridMultilevel"/>
    <w:tmpl w:val="ACF4B5DE"/>
    <w:lvl w:ilvl="0" w:tplc="2ECCB2C4">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5F722A"/>
    <w:multiLevelType w:val="hybridMultilevel"/>
    <w:tmpl w:val="FF06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B6C6E"/>
    <w:multiLevelType w:val="hybridMultilevel"/>
    <w:tmpl w:val="1EB6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23D8F"/>
    <w:multiLevelType w:val="hybridMultilevel"/>
    <w:tmpl w:val="8FEA6C6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 w15:restartNumberingAfterBreak="0">
    <w:nsid w:val="576D301F"/>
    <w:multiLevelType w:val="hybridMultilevel"/>
    <w:tmpl w:val="AF6E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20346"/>
    <w:multiLevelType w:val="hybridMultilevel"/>
    <w:tmpl w:val="704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76644"/>
    <w:multiLevelType w:val="hybridMultilevel"/>
    <w:tmpl w:val="FE76AD0E"/>
    <w:lvl w:ilvl="0" w:tplc="E916A292">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F1E4576"/>
    <w:multiLevelType w:val="multilevel"/>
    <w:tmpl w:val="E008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45A8A"/>
    <w:multiLevelType w:val="hybridMultilevel"/>
    <w:tmpl w:val="7964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890467">
    <w:abstractNumId w:val="7"/>
  </w:num>
  <w:num w:numId="2" w16cid:durableId="1839467613">
    <w:abstractNumId w:val="8"/>
  </w:num>
  <w:num w:numId="3" w16cid:durableId="365450355">
    <w:abstractNumId w:val="11"/>
  </w:num>
  <w:num w:numId="4" w16cid:durableId="1397627092">
    <w:abstractNumId w:val="2"/>
  </w:num>
  <w:num w:numId="5" w16cid:durableId="1201045451">
    <w:abstractNumId w:val="4"/>
  </w:num>
  <w:num w:numId="6" w16cid:durableId="2059552601">
    <w:abstractNumId w:val="6"/>
  </w:num>
  <w:num w:numId="7" w16cid:durableId="339241820">
    <w:abstractNumId w:val="1"/>
  </w:num>
  <w:num w:numId="8" w16cid:durableId="615404055">
    <w:abstractNumId w:val="10"/>
  </w:num>
  <w:num w:numId="9" w16cid:durableId="622150461">
    <w:abstractNumId w:val="5"/>
  </w:num>
  <w:num w:numId="10" w16cid:durableId="1961301870">
    <w:abstractNumId w:val="3"/>
  </w:num>
  <w:num w:numId="11" w16cid:durableId="2061174459">
    <w:abstractNumId w:val="9"/>
  </w:num>
  <w:num w:numId="12" w16cid:durableId="426736423">
    <w:abstractNumId w:val="0"/>
  </w:num>
  <w:num w:numId="13" w16cid:durableId="1631322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8C"/>
    <w:rsid w:val="000209A8"/>
    <w:rsid w:val="00083BFE"/>
    <w:rsid w:val="000877EA"/>
    <w:rsid w:val="0012321F"/>
    <w:rsid w:val="001248CD"/>
    <w:rsid w:val="00124961"/>
    <w:rsid w:val="00137921"/>
    <w:rsid w:val="00175C85"/>
    <w:rsid w:val="001B2CE3"/>
    <w:rsid w:val="002752F3"/>
    <w:rsid w:val="0027577A"/>
    <w:rsid w:val="002B6D7C"/>
    <w:rsid w:val="002E1511"/>
    <w:rsid w:val="0032549F"/>
    <w:rsid w:val="00355603"/>
    <w:rsid w:val="003569D4"/>
    <w:rsid w:val="00374C08"/>
    <w:rsid w:val="003B1577"/>
    <w:rsid w:val="003E4570"/>
    <w:rsid w:val="00405650"/>
    <w:rsid w:val="00430F8C"/>
    <w:rsid w:val="00454391"/>
    <w:rsid w:val="00457C77"/>
    <w:rsid w:val="005017FB"/>
    <w:rsid w:val="005267F8"/>
    <w:rsid w:val="005A2B93"/>
    <w:rsid w:val="005C51EE"/>
    <w:rsid w:val="005F07ED"/>
    <w:rsid w:val="00606AA1"/>
    <w:rsid w:val="00620D03"/>
    <w:rsid w:val="00653D65"/>
    <w:rsid w:val="00660475"/>
    <w:rsid w:val="00682B70"/>
    <w:rsid w:val="006D335D"/>
    <w:rsid w:val="006E3AA4"/>
    <w:rsid w:val="006F57B4"/>
    <w:rsid w:val="00707175"/>
    <w:rsid w:val="00716BCD"/>
    <w:rsid w:val="00735478"/>
    <w:rsid w:val="007579A8"/>
    <w:rsid w:val="007B0850"/>
    <w:rsid w:val="007B4A03"/>
    <w:rsid w:val="007C3B3C"/>
    <w:rsid w:val="007F43D7"/>
    <w:rsid w:val="00826747"/>
    <w:rsid w:val="00851B6D"/>
    <w:rsid w:val="0086200C"/>
    <w:rsid w:val="00892A2B"/>
    <w:rsid w:val="008D48DA"/>
    <w:rsid w:val="008F3364"/>
    <w:rsid w:val="00902670"/>
    <w:rsid w:val="0091160D"/>
    <w:rsid w:val="009130EE"/>
    <w:rsid w:val="0092017D"/>
    <w:rsid w:val="00923F56"/>
    <w:rsid w:val="009406E0"/>
    <w:rsid w:val="009E6FAB"/>
    <w:rsid w:val="00A03CAE"/>
    <w:rsid w:val="00A10C67"/>
    <w:rsid w:val="00A71AD2"/>
    <w:rsid w:val="00AA468E"/>
    <w:rsid w:val="00AE36E9"/>
    <w:rsid w:val="00AF362E"/>
    <w:rsid w:val="00B50B52"/>
    <w:rsid w:val="00B64D29"/>
    <w:rsid w:val="00B65027"/>
    <w:rsid w:val="00B66DD6"/>
    <w:rsid w:val="00B7361A"/>
    <w:rsid w:val="00B81109"/>
    <w:rsid w:val="00BC5810"/>
    <w:rsid w:val="00C00C64"/>
    <w:rsid w:val="00C33F09"/>
    <w:rsid w:val="00C639B2"/>
    <w:rsid w:val="00C802E6"/>
    <w:rsid w:val="00CC0BEF"/>
    <w:rsid w:val="00D06563"/>
    <w:rsid w:val="00D13E2E"/>
    <w:rsid w:val="00D276BD"/>
    <w:rsid w:val="00D5206F"/>
    <w:rsid w:val="00D62BDA"/>
    <w:rsid w:val="00D74AF8"/>
    <w:rsid w:val="00D8479D"/>
    <w:rsid w:val="00D97CDF"/>
    <w:rsid w:val="00DA772E"/>
    <w:rsid w:val="00DC408D"/>
    <w:rsid w:val="00DF400C"/>
    <w:rsid w:val="00E44DD6"/>
    <w:rsid w:val="00E505E4"/>
    <w:rsid w:val="00E82CA1"/>
    <w:rsid w:val="00EA5679"/>
    <w:rsid w:val="00EA6177"/>
    <w:rsid w:val="00EC704B"/>
    <w:rsid w:val="00ED301D"/>
    <w:rsid w:val="00ED48E9"/>
    <w:rsid w:val="00F02BAF"/>
    <w:rsid w:val="00F1629C"/>
    <w:rsid w:val="00F3149A"/>
    <w:rsid w:val="00F57B65"/>
    <w:rsid w:val="00F928AE"/>
    <w:rsid w:val="00FE44F9"/>
    <w:rsid w:val="00F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D1D4"/>
  <w15:docId w15:val="{2B7CD207-F9C6-4B43-915C-1B7357EB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F8C"/>
    <w:rPr>
      <w:rFonts w:ascii="Tahoma" w:hAnsi="Tahoma" w:cs="Tahoma"/>
      <w:sz w:val="16"/>
      <w:szCs w:val="16"/>
    </w:rPr>
  </w:style>
  <w:style w:type="paragraph" w:styleId="ListParagraph">
    <w:name w:val="List Paragraph"/>
    <w:basedOn w:val="Normal"/>
    <w:uiPriority w:val="34"/>
    <w:qFormat/>
    <w:rsid w:val="00430F8C"/>
    <w:pPr>
      <w:ind w:left="720"/>
      <w:contextualSpacing/>
    </w:pPr>
  </w:style>
  <w:style w:type="paragraph" w:styleId="Header">
    <w:name w:val="header"/>
    <w:basedOn w:val="Normal"/>
    <w:link w:val="HeaderChar"/>
    <w:uiPriority w:val="99"/>
    <w:unhideWhenUsed/>
    <w:rsid w:val="00F3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49A"/>
  </w:style>
  <w:style w:type="paragraph" w:styleId="Footer">
    <w:name w:val="footer"/>
    <w:basedOn w:val="Normal"/>
    <w:link w:val="FooterChar"/>
    <w:uiPriority w:val="99"/>
    <w:unhideWhenUsed/>
    <w:rsid w:val="00F3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49A"/>
  </w:style>
  <w:style w:type="paragraph" w:styleId="NoSpacing">
    <w:name w:val="No Spacing"/>
    <w:uiPriority w:val="1"/>
    <w:qFormat/>
    <w:rsid w:val="00F3149A"/>
    <w:pPr>
      <w:spacing w:after="0" w:line="240" w:lineRule="auto"/>
    </w:pPr>
  </w:style>
  <w:style w:type="character" w:styleId="Strong">
    <w:name w:val="Strong"/>
    <w:basedOn w:val="DefaultParagraphFont"/>
    <w:uiPriority w:val="22"/>
    <w:qFormat/>
    <w:rsid w:val="00124961"/>
    <w:rPr>
      <w:b/>
      <w:bCs/>
    </w:rPr>
  </w:style>
  <w:style w:type="character" w:styleId="Hyperlink">
    <w:name w:val="Hyperlink"/>
    <w:basedOn w:val="DefaultParagraphFont"/>
    <w:uiPriority w:val="99"/>
    <w:unhideWhenUsed/>
    <w:rsid w:val="00ED48E9"/>
    <w:rPr>
      <w:color w:val="0000FF" w:themeColor="hyperlink"/>
      <w:u w:val="single"/>
    </w:rPr>
  </w:style>
  <w:style w:type="character" w:styleId="UnresolvedMention">
    <w:name w:val="Unresolved Mention"/>
    <w:basedOn w:val="DefaultParagraphFont"/>
    <w:uiPriority w:val="99"/>
    <w:semiHidden/>
    <w:unhideWhenUsed/>
    <w:rsid w:val="00ED4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39003">
      <w:bodyDiv w:val="1"/>
      <w:marLeft w:val="0"/>
      <w:marRight w:val="0"/>
      <w:marTop w:val="0"/>
      <w:marBottom w:val="0"/>
      <w:divBdr>
        <w:top w:val="none" w:sz="0" w:space="0" w:color="auto"/>
        <w:left w:val="none" w:sz="0" w:space="0" w:color="auto"/>
        <w:bottom w:val="none" w:sz="0" w:space="0" w:color="auto"/>
        <w:right w:val="none" w:sz="0" w:space="0" w:color="auto"/>
      </w:divBdr>
    </w:div>
    <w:div w:id="761730415">
      <w:bodyDiv w:val="1"/>
      <w:marLeft w:val="0"/>
      <w:marRight w:val="0"/>
      <w:marTop w:val="0"/>
      <w:marBottom w:val="0"/>
      <w:divBdr>
        <w:top w:val="none" w:sz="0" w:space="0" w:color="auto"/>
        <w:left w:val="none" w:sz="0" w:space="0" w:color="auto"/>
        <w:bottom w:val="none" w:sz="0" w:space="0" w:color="auto"/>
        <w:right w:val="none" w:sz="0" w:space="0" w:color="auto"/>
      </w:divBdr>
    </w:div>
    <w:div w:id="17269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ziri@intervalhouse.ca" TargetMode="External"/><Relationship Id="rId3" Type="http://schemas.openxmlformats.org/officeDocument/2006/relationships/settings" Target="settings.xml"/><Relationship Id="rId7" Type="http://schemas.openxmlformats.org/officeDocument/2006/relationships/hyperlink" Target="mailto:PDelCid@intervalhous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Fradley-Pereira</dc:creator>
  <cp:lastModifiedBy>Madeleine Wiseman</cp:lastModifiedBy>
  <cp:revision>4</cp:revision>
  <dcterms:created xsi:type="dcterms:W3CDTF">2025-06-02T17:02:00Z</dcterms:created>
  <dcterms:modified xsi:type="dcterms:W3CDTF">2025-06-11T17:41:00Z</dcterms:modified>
</cp:coreProperties>
</file>